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Helvetica" w:cs="Helvetica" w:hAnsi="Helvetica" w:eastAsia="Helvetica"/>
          <w:b w:val="1"/>
          <w:bCs w:val="1"/>
          <w:sz w:val="36"/>
          <w:szCs w:val="36"/>
        </w:rPr>
      </w:pP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 xml:space="preserve">Format BVN 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>J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 xml:space="preserve">onge 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>O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 xml:space="preserve">nderzoekers 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>S</w:t>
      </w:r>
      <w:r>
        <w:rPr>
          <w:rFonts w:ascii="Helvetica" w:hAnsi="Helvetica"/>
          <w:b w:val="1"/>
          <w:bCs w:val="1"/>
          <w:sz w:val="36"/>
          <w:szCs w:val="36"/>
          <w:rtl w:val="0"/>
          <w:lang w:val="nl-NL"/>
        </w:rPr>
        <w:t>timuleringsprijs</w:t>
      </w:r>
    </w:p>
    <w:p>
      <w:pPr>
        <w:pStyle w:val="Normal.0"/>
      </w:pPr>
    </w:p>
    <w:tbl>
      <w:tblPr>
        <w:tblW w:w="906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062"/>
      </w:tblGrid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 xml:space="preserve">Titel </w:t>
            </w:r>
            <w:r>
              <w:rPr>
                <w:rtl w:val="0"/>
                <w:lang w:val="nl-NL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1115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/>
            </w:pPr>
            <w:r>
              <w:rPr>
                <w:rtl w:val="0"/>
                <w:lang w:val="nl-NL"/>
              </w:rPr>
              <w:t xml:space="preserve">Naam onderzoeker </w:t>
            </w:r>
            <w:r>
              <w:rPr>
                <w:rtl w:val="0"/>
                <w:lang w:val="nl-NL"/>
              </w:rPr>
              <w:t>…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 xml:space="preserve">Werkzaam bij </w:t>
            </w:r>
            <w:r>
              <w:rPr>
                <w:rtl w:val="0"/>
                <w:lang w:val="nl-NL"/>
              </w:rPr>
              <w:t>…</w:t>
            </w:r>
            <w:r>
              <w:rPr>
                <w:rtl w:val="0"/>
                <w:lang w:val="nl-NL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tl w:val="0"/>
                <w:lang w:val="nl-NL"/>
              </w:rPr>
              <w:t>Functie ....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 xml:space="preserve">Hoogst behaalde graad </w:t>
            </w:r>
            <w:r>
              <w:rPr>
                <w:rtl w:val="0"/>
                <w:lang w:val="nl-NL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 xml:space="preserve">Datum hoogst behaalde graad </w:t>
            </w:r>
            <w:r>
              <w:rPr>
                <w:rtl w:val="0"/>
                <w:lang w:val="nl-NL"/>
              </w:rPr>
              <w:t>…</w:t>
            </w:r>
          </w:p>
        </w:tc>
      </w:tr>
      <w:tr>
        <w:tblPrEx>
          <w:shd w:val="clear" w:color="auto" w:fill="cdd4e9"/>
        </w:tblPrEx>
        <w:trPr>
          <w:trHeight w:val="241" w:hRule="atLeast"/>
        </w:trPr>
        <w:tc>
          <w:tcPr>
            <w:tcW w:type="dxa" w:w="90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tl w:val="0"/>
                <w:lang w:val="nl-NL"/>
              </w:rPr>
              <w:t xml:space="preserve">Sluit aan bij welke aandachtpunt </w:t>
            </w:r>
            <w:r>
              <w:rPr>
                <w:rStyle w:val="Hyperlink.0"/>
                <w:outline w:val="0"/>
                <w:color w:val="0563c1"/>
                <w:u w:val="single" w:color="0563c1"/>
                <w:lang w:val="nl-NL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lang w:val="nl-NL"/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"https://www.borstkanker.nl/sites/default/files/2022-10/rapportonderzoeksagenda2022_2.pdf"</w:instrText>
            </w:r>
            <w:r>
              <w:rPr>
                <w:rStyle w:val="Hyperlink.0"/>
                <w:outline w:val="0"/>
                <w:color w:val="0563c1"/>
                <w:u w:val="single" w:color="0563c1"/>
                <w:lang w:val="nl-NL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u w:val="single" w:color="0563c1"/>
                <w:rtl w:val="0"/>
                <w:lang w:val="nl-NL"/>
                <w14:textFill>
                  <w14:solidFill>
                    <w14:srgbClr w14:val="0563C1"/>
                  </w14:solidFill>
                </w14:textFill>
              </w:rPr>
              <w:t>BVN onderzoeksagenda</w:t>
            </w:r>
            <w:r>
              <w:rPr/>
              <w:fldChar w:fldCharType="end" w:fldLock="0"/>
            </w:r>
            <w:r>
              <w:rPr>
                <w:rStyle w:val="Geen"/>
                <w:rtl w:val="0"/>
                <w:lang w:val="nl-NL"/>
              </w:rPr>
              <w:t xml:space="preserve">?  </w:t>
            </w:r>
            <w:r>
              <w:rPr>
                <w:rStyle w:val="Geen"/>
                <w:rtl w:val="0"/>
                <w:lang w:val="nl-NL"/>
              </w:rPr>
              <w:t>…</w:t>
            </w:r>
          </w:p>
        </w:tc>
      </w:tr>
    </w:tbl>
    <w:p>
      <w:pPr>
        <w:pStyle w:val="Normal.0"/>
        <w:widowControl w:val="0"/>
        <w:spacing w:line="240" w:lineRule="auto"/>
        <w:ind w:left="216" w:hanging="216"/>
      </w:pPr>
    </w:p>
    <w:p>
      <w:pPr>
        <w:pStyle w:val="Normal.0"/>
        <w:widowControl w:val="0"/>
        <w:spacing w:line="240" w:lineRule="auto"/>
        <w:ind w:left="216" w:hanging="216"/>
      </w:pP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  <w:r>
        <w:rPr>
          <w:rStyle w:val="Geen"/>
          <w:rFonts w:ascii="Helvetica Neue" w:hAnsi="Helvetica Neue"/>
          <w:b w:val="1"/>
          <w:bCs w:val="1"/>
          <w:sz w:val="20"/>
          <w:szCs w:val="20"/>
          <w:rtl w:val="0"/>
          <w:lang w:val="nl-NL"/>
        </w:rPr>
        <w:t xml:space="preserve">LET OP: </w:t>
      </w:r>
      <w:r>
        <w:rPr>
          <w:rFonts w:ascii="Helvetica Neue" w:hAnsi="Helvetica Neue"/>
          <w:sz w:val="20"/>
          <w:szCs w:val="20"/>
          <w:rtl w:val="0"/>
          <w:lang w:val="nl-NL"/>
        </w:rPr>
        <w:t>GEBRUIK MAXIMAAL 1500 WOORDEN VOOR DE BESCHRIJVING VAN HET ONDERZOEKSVOORSTEL.</w:t>
      </w:r>
    </w:p>
    <w:p>
      <w:pPr>
        <w:pStyle w:val="Normal.0"/>
        <w:rPr>
          <w:rFonts w:ascii="Helvetica Neue" w:cs="Helvetica Neue" w:hAnsi="Helvetica Neue" w:eastAsia="Helvetica Neue"/>
          <w:sz w:val="20"/>
          <w:szCs w:val="20"/>
        </w:rPr>
      </w:pPr>
    </w:p>
    <w:p>
      <w:pPr>
        <w:pStyle w:val="Normal.0"/>
        <w:numPr>
          <w:ilvl w:val="0"/>
          <w:numId w:val="2"/>
        </w:numPr>
        <w:rPr>
          <w:rFonts w:ascii="Helvetica Neue" w:hAnsi="Helvetica Neue"/>
          <w:b w:val="1"/>
          <w:bCs w:val="1"/>
          <w:sz w:val="20"/>
          <w:szCs w:val="20"/>
          <w:lang w:val="nl-NL"/>
        </w:rPr>
      </w:pPr>
      <w:r>
        <w:rPr>
          <w:rFonts w:ascii="Helvetica Neue" w:hAnsi="Helvetica Neue"/>
          <w:b w:val="1"/>
          <w:bCs w:val="1"/>
          <w:sz w:val="20"/>
          <w:szCs w:val="20"/>
          <w:rtl w:val="0"/>
          <w:lang w:val="nl-NL"/>
        </w:rPr>
        <w:t xml:space="preserve">Onderzoeksdoel </w:t>
      </w:r>
      <w:r>
        <w:rPr>
          <w:rFonts w:ascii="Helvetica Neue" w:cs="Helvetica Neue" w:hAnsi="Helvetica Neue" w:eastAsia="Helvetica Neue"/>
          <w:b w:val="1"/>
          <w:bCs w:val="1"/>
          <w:sz w:val="20"/>
          <w:szCs w:val="20"/>
        </w:rPr>
        <w:br w:type="textWrapping"/>
      </w:r>
    </w:p>
    <w:p>
      <w:pPr>
        <w:pStyle w:val="Normal.0"/>
        <w:numPr>
          <w:ilvl w:val="0"/>
          <w:numId w:val="3"/>
        </w:numPr>
        <w:rPr>
          <w:rFonts w:ascii="Helvetica Neue" w:hAnsi="Helvetica Neue"/>
          <w:sz w:val="20"/>
          <w:szCs w:val="20"/>
          <w:lang w:val="nl-NL"/>
        </w:rPr>
      </w:pPr>
      <w:r>
        <w:rPr>
          <w:rStyle w:val="Geen"/>
          <w:rFonts w:ascii="Helvetica Neue" w:hAnsi="Helvetica Neue"/>
          <w:b w:val="1"/>
          <w:bCs w:val="1"/>
          <w:sz w:val="20"/>
          <w:szCs w:val="20"/>
          <w:rtl w:val="0"/>
          <w:lang w:val="nl-NL"/>
        </w:rPr>
        <w:t>Relevantie</w:t>
      </w:r>
      <w:r>
        <w:rPr>
          <w:rStyle w:val="Geen"/>
          <w:rFonts w:ascii="Helvetica Neue" w:hAnsi="Helvetica Neue"/>
          <w:b w:val="1"/>
          <w:bCs w:val="1"/>
          <w:sz w:val="20"/>
          <w:szCs w:val="20"/>
          <w:rtl w:val="0"/>
          <w:lang w:val="nl-NL"/>
        </w:rPr>
        <w:t xml:space="preserve"> 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Beschrijf hier de impact van jouw voorstel voor borstkankerpati</w:t>
      </w:r>
      <w:r>
        <w:rPr>
          <w:rStyle w:val="Geen"/>
          <w:rFonts w:ascii="Helvetica Neue" w:hAnsi="Helvetica Neue" w:hint="default"/>
          <w:i w:val="1"/>
          <w:iCs w:val="1"/>
          <w:sz w:val="20"/>
          <w:szCs w:val="20"/>
          <w:rtl w:val="0"/>
          <w:lang w:val="nl-NL"/>
        </w:rPr>
        <w:t>ë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nten maar ook de impact voor de borstkankerzorg. Bijvoorbeeld: omvang probleem, potentie voor een (verbeterde) behandeling, minder invasieve behandeling, aantal ziekenhuizen, potenti</w:t>
      </w:r>
      <w:r>
        <w:rPr>
          <w:rStyle w:val="Geen"/>
          <w:rFonts w:ascii="Helvetica Neue" w:hAnsi="Helvetica Neue" w:hint="default"/>
          <w:i w:val="1"/>
          <w:iCs w:val="1"/>
          <w:sz w:val="20"/>
          <w:szCs w:val="20"/>
          <w:rtl w:val="0"/>
          <w:lang w:val="nl-NL"/>
        </w:rPr>
        <w:t>ë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 xml:space="preserve">le </w:t>
      </w:r>
      <w:r>
        <w:rPr>
          <w:rFonts w:ascii="Helvetica Neue" w:hAnsi="Helvetica Neue"/>
          <w:sz w:val="20"/>
          <w:szCs w:val="20"/>
          <w:rtl w:val="0"/>
          <w:lang w:val="nl-NL"/>
        </w:rPr>
        <w:t>doelgroep. Beschrijf hier ook waarom dit voorstel nu moet gebeuren en de meest logische stap in de wetenschap is.</w:t>
      </w:r>
      <w:r>
        <w:rPr>
          <w:rFonts w:ascii="Helvetica Neue" w:cs="Helvetica Neue" w:hAnsi="Helvetica Neue" w:eastAsia="Helvetica Neue"/>
          <w:sz w:val="20"/>
          <w:szCs w:val="20"/>
        </w:rPr>
        <w:br w:type="textWrapping"/>
      </w:r>
    </w:p>
    <w:p>
      <w:pPr>
        <w:pStyle w:val="Normal.0"/>
        <w:numPr>
          <w:ilvl w:val="0"/>
          <w:numId w:val="3"/>
        </w:numPr>
        <w:rPr>
          <w:rFonts w:ascii="Helvetica Neue" w:hAnsi="Helvetica Neue"/>
          <w:sz w:val="20"/>
          <w:szCs w:val="20"/>
          <w:lang w:val="nl-NL"/>
        </w:rPr>
      </w:pPr>
      <w:r>
        <w:rPr>
          <w:rStyle w:val="Geen"/>
          <w:rFonts w:ascii="Helvetica Neue" w:hAnsi="Helvetica Neue"/>
          <w:b w:val="1"/>
          <w:bCs w:val="1"/>
          <w:sz w:val="20"/>
          <w:szCs w:val="20"/>
          <w:rtl w:val="0"/>
          <w:lang w:val="nl-NL"/>
        </w:rPr>
        <w:t>Plan van aanpak</w:t>
      </w:r>
      <w:r>
        <w:rPr>
          <w:rFonts w:ascii="Helvetica Neue" w:hAnsi="Helvetica Neue"/>
          <w:sz w:val="20"/>
          <w:szCs w:val="20"/>
          <w:rtl w:val="0"/>
          <w:lang w:val="nl-NL"/>
        </w:rPr>
        <w:t xml:space="preserve"> 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Z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o SMART mogelijk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. W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elke borstkanker? Welke (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b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estaande) data? Welke analyse/test? Hoe?</w:t>
      </w:r>
      <w:r>
        <w:rPr>
          <w:rFonts w:ascii="Helvetica Neue" w:cs="Helvetica Neue" w:hAnsi="Helvetica Neue" w:eastAsia="Helvetica Neue"/>
          <w:sz w:val="20"/>
          <w:szCs w:val="20"/>
        </w:rPr>
        <w:br w:type="textWrapping"/>
      </w:r>
    </w:p>
    <w:p>
      <w:pPr>
        <w:pStyle w:val="Normal.0"/>
        <w:numPr>
          <w:ilvl w:val="0"/>
          <w:numId w:val="3"/>
        </w:numPr>
        <w:rPr>
          <w:rFonts w:ascii="Helvetica Neue" w:hAnsi="Helvetica Neue"/>
          <w:sz w:val="20"/>
          <w:szCs w:val="20"/>
          <w:lang w:val="nl-NL"/>
        </w:rPr>
      </w:pPr>
      <w:r>
        <w:rPr>
          <w:rStyle w:val="Geen"/>
          <w:rFonts w:ascii="Helvetica Neue" w:hAnsi="Helvetica Neue"/>
          <w:b w:val="1"/>
          <w:bCs w:val="1"/>
          <w:sz w:val="20"/>
          <w:szCs w:val="20"/>
          <w:rtl w:val="0"/>
          <w:lang w:val="nl-NL"/>
        </w:rPr>
        <w:t xml:space="preserve">Gebruik input ervaringsdeskundigen 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Beschrijf welke borstkanker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-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 xml:space="preserve">ervaringsdeskundigen 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 xml:space="preserve">je 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in welk stadium van je onderzoek betrokken hebt. Maak duidelijk hoe hun bijdrage wordt gebruikt in het onderzoeksvoorstel en je onderzoek</w:t>
      </w:r>
      <w:r>
        <w:rPr>
          <w:rStyle w:val="Geen"/>
          <w:rFonts w:ascii="Helvetica Neue" w:hAnsi="Helvetica Neue"/>
          <w:i w:val="1"/>
          <w:iCs w:val="1"/>
          <w:sz w:val="20"/>
          <w:szCs w:val="20"/>
          <w:rtl w:val="0"/>
          <w:lang w:val="nl-NL"/>
        </w:rPr>
        <w:t>.</w:t>
      </w:r>
    </w:p>
    <w:p>
      <w:pPr>
        <w:pStyle w:val="Normal.0"/>
        <w:rPr>
          <w:rStyle w:val="Geen"/>
          <w:rFonts w:ascii="Helvetica Neue" w:cs="Helvetica Neue" w:hAnsi="Helvetica Neue" w:eastAsia="Helvetica Neue"/>
          <w:i w:val="1"/>
          <w:iCs w:val="1"/>
        </w:rPr>
      </w:pPr>
    </w:p>
    <w:p>
      <w:pPr>
        <w:pStyle w:val="Standa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tl w:val="0"/>
        </w:rPr>
      </w:pPr>
      <w:r>
        <w:rPr>
          <w:rStyle w:val="Geen"/>
          <w:rFonts w:ascii="Helvetica" w:cs="Helvetica" w:hAnsi="Helvetica" w:eastAsia="Helvetica"/>
          <w:outline w:val="0"/>
          <w:color w:val="0000ee"/>
          <w:sz w:val="32"/>
          <w:szCs w:val="32"/>
          <w:shd w:val="clear" w:color="auto" w:fill="ffffff"/>
          <w:rtl w:val="0"/>
          <w14:textFill>
            <w14:solidFill>
              <w14:srgbClr w14:val="0000EE"/>
            </w14:solidFill>
          </w14:textFill>
        </w:rPr>
        <w:drawing>
          <wp:inline distT="0" distB="0" distL="0" distR="0">
            <wp:extent cx="5756783" cy="19263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783" cy="1926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Genummerd"/>
  </w:abstractNum>
  <w:abstractNum w:abstractNumId="1">
    <w:multiLevelType w:val="hybridMultilevel"/>
    <w:styleLink w:val="Genummerd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11" w:hanging="21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4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4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8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6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rFonts w:ascii="Calibri" w:cs="Calibri" w:hAnsi="Calibri" w:eastAsia="Calibri"/>
      <w:outline w:val="0"/>
      <w:color w:val="0563c1"/>
      <w:u w:val="single" w:color="0563c1"/>
      <w:lang w:val="nl-NL"/>
      <w14:textFill>
        <w14:solidFill>
          <w14:srgbClr w14:val="0563C1"/>
        </w14:solidFill>
      </w14:textFill>
    </w:rPr>
  </w:style>
  <w:style w:type="numbering" w:styleId="Genummerd">
    <w:name w:val="Genummerd"/>
    <w:pPr>
      <w:numPr>
        <w:numId w:val="1"/>
      </w:numPr>
    </w:pPr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